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Last Sunday after Trinity</w:t>
      </w:r>
    </w:p>
    <w:p>
      <w:pPr>
        <w:pStyle w:val="Body A"/>
      </w:pPr>
    </w:p>
    <w:p>
      <w:pPr>
        <w:pStyle w:val="Default"/>
        <w:spacing w:before="0" w:line="240" w:lineRule="auto"/>
        <w:rPr>
          <w:rFonts w:ascii="Helvetica" w:cs="Helvetica" w:hAnsi="Helvetica" w:eastAsia="Helvetica"/>
          <w:sz w:val="32"/>
          <w:szCs w:val="32"/>
          <w:shd w:val="clear" w:color="auto" w:fill="fefffe"/>
        </w:rPr>
      </w:pPr>
      <w:r>
        <w:rPr>
          <w:rFonts w:ascii="Helvetica" w:hAnsi="Helvetica"/>
          <w:sz w:val="32"/>
          <w:szCs w:val="32"/>
          <w:shd w:val="clear" w:color="auto" w:fill="fefffe"/>
          <w:rtl w:val="0"/>
          <w:lang w:val="en-US"/>
        </w:rPr>
        <w:t>Mark 10:46-52</w:t>
      </w:r>
    </w:p>
    <w:p>
      <w:pPr>
        <w:pStyle w:val="Default"/>
        <w:spacing w:before="0" w:line="240" w:lineRule="auto"/>
        <w:rPr>
          <w:rFonts w:ascii="Helvetica" w:cs="Helvetica" w:hAnsi="Helvetica" w:eastAsia="Helvetica"/>
          <w:sz w:val="32"/>
          <w:szCs w:val="32"/>
          <w:shd w:val="clear" w:color="auto" w:fill="fefffe"/>
        </w:rPr>
      </w:pPr>
    </w:p>
    <w:p>
      <w:pPr>
        <w:pStyle w:val="Default"/>
        <w:spacing w:before="0" w:line="240" w:lineRule="auto"/>
        <w:rPr>
          <w:rFonts w:ascii="Helvetica" w:cs="Helvetica" w:hAnsi="Helvetica" w:eastAsia="Helvetica"/>
          <w:b w:val="1"/>
          <w:bCs w:val="1"/>
          <w:sz w:val="18"/>
          <w:szCs w:val="18"/>
          <w:shd w:val="clear" w:color="auto" w:fill="fefffe"/>
          <w:lang w:val="en-US"/>
        </w:rPr>
      </w:pPr>
      <w:r>
        <w:rPr>
          <w:rFonts w:ascii="Helvetica" w:hAnsi="Helvetica"/>
          <w:b w:val="1"/>
          <w:bCs w:val="1"/>
          <w:sz w:val="18"/>
          <w:szCs w:val="18"/>
          <w:shd w:val="clear" w:color="auto" w:fill="fefffe"/>
          <w:rtl w:val="0"/>
          <w:lang w:val="en-US"/>
        </w:rPr>
        <w:t>The Healing of Blind Bartimaeus</w:t>
      </w:r>
    </w:p>
    <w:p>
      <w:pPr>
        <w:pStyle w:val="Default"/>
        <w:spacing w:before="0" w:line="240" w:lineRule="auto"/>
        <w:rPr>
          <w:rFonts w:ascii="Helvetica" w:cs="Helvetica" w:hAnsi="Helvetica" w:eastAsia="Helvetica"/>
          <w:sz w:val="32"/>
          <w:szCs w:val="32"/>
          <w:u w:color="4a4a4a"/>
          <w:shd w:val="clear" w:color="auto" w:fill="fefffe"/>
        </w:rPr>
      </w:pPr>
      <w:r>
        <w:rPr>
          <w:rFonts w:ascii="Helvetica" w:hAnsi="Helvetica"/>
          <w:b w:val="1"/>
          <w:bCs w:val="1"/>
          <w:sz w:val="18"/>
          <w:szCs w:val="18"/>
          <w:shd w:val="clear" w:color="auto" w:fill="fefffe"/>
          <w:rtl w:val="0"/>
          <w:lang w:val="en-US"/>
        </w:rPr>
        <w:t>46</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They came to Jericho. As he and his disciples and a large crowd were leaving Jericho, Bartimaeus son of Timaeus, a blind beggar, was sitting by the roadside. </w:t>
      </w:r>
      <w:r>
        <w:rPr>
          <w:rFonts w:ascii="Helvetica" w:hAnsi="Helvetica"/>
          <w:b w:val="1"/>
          <w:bCs w:val="1"/>
          <w:sz w:val="18"/>
          <w:szCs w:val="18"/>
          <w:shd w:val="clear" w:color="auto" w:fill="fefffe"/>
          <w:rtl w:val="0"/>
          <w:lang w:val="en-US"/>
        </w:rPr>
        <w:t>47</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When he heard that it was Jesus of Nazareth, he began to shout out and say,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Jesus, Son of David, have mercy on me!</w:t>
      </w:r>
      <w:r>
        <w:rPr>
          <w:rFonts w:ascii="Helvetica" w:hAnsi="Helvetica" w:hint="default"/>
          <w:sz w:val="18"/>
          <w:szCs w:val="18"/>
          <w:shd w:val="clear" w:color="auto" w:fill="fefffe"/>
          <w:rtl w:val="0"/>
          <w:lang w:val="en-US"/>
        </w:rPr>
        <w:t xml:space="preserve">” </w:t>
      </w:r>
      <w:r>
        <w:rPr>
          <w:rFonts w:ascii="Helvetica" w:hAnsi="Helvetica"/>
          <w:b w:val="1"/>
          <w:bCs w:val="1"/>
          <w:sz w:val="18"/>
          <w:szCs w:val="18"/>
          <w:shd w:val="clear" w:color="auto" w:fill="fefffe"/>
          <w:rtl w:val="0"/>
          <w:lang w:val="en-US"/>
        </w:rPr>
        <w:t>48</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Many sternly ordered him to be quiet, but he cried out even more loudly,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Son of David, have mercy on me!</w:t>
      </w:r>
      <w:r>
        <w:rPr>
          <w:rFonts w:ascii="Helvetica" w:hAnsi="Helvetica" w:hint="default"/>
          <w:sz w:val="18"/>
          <w:szCs w:val="18"/>
          <w:shd w:val="clear" w:color="auto" w:fill="fefffe"/>
          <w:rtl w:val="0"/>
          <w:lang w:val="en-US"/>
        </w:rPr>
        <w:t xml:space="preserve">” </w:t>
      </w:r>
      <w:r>
        <w:rPr>
          <w:rFonts w:ascii="Helvetica" w:hAnsi="Helvetica"/>
          <w:b w:val="1"/>
          <w:bCs w:val="1"/>
          <w:sz w:val="18"/>
          <w:szCs w:val="18"/>
          <w:shd w:val="clear" w:color="auto" w:fill="fefffe"/>
          <w:rtl w:val="0"/>
          <w:lang w:val="en-US"/>
        </w:rPr>
        <w:t>49</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Jesus stood still and said,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Call him here.</w:t>
      </w:r>
      <w:r>
        <w:rPr>
          <w:rFonts w:ascii="Helvetica" w:hAnsi="Helvetica" w:hint="default"/>
          <w:sz w:val="18"/>
          <w:szCs w:val="18"/>
          <w:shd w:val="clear" w:color="auto" w:fill="fefffe"/>
          <w:rtl w:val="0"/>
          <w:lang w:val="en-US"/>
        </w:rPr>
        <w:t xml:space="preserve">” </w:t>
      </w:r>
      <w:r>
        <w:rPr>
          <w:rFonts w:ascii="Helvetica" w:hAnsi="Helvetica"/>
          <w:sz w:val="18"/>
          <w:szCs w:val="18"/>
          <w:shd w:val="clear" w:color="auto" w:fill="fefffe"/>
          <w:rtl w:val="0"/>
          <w:lang w:val="en-US"/>
        </w:rPr>
        <w:t xml:space="preserve">And they called the blind man, saying to him,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Take heart; get up, he is calling you.</w:t>
      </w:r>
      <w:r>
        <w:rPr>
          <w:rFonts w:ascii="Helvetica" w:hAnsi="Helvetica" w:hint="default"/>
          <w:sz w:val="18"/>
          <w:szCs w:val="18"/>
          <w:shd w:val="clear" w:color="auto" w:fill="fefffe"/>
          <w:rtl w:val="0"/>
          <w:lang w:val="en-US"/>
        </w:rPr>
        <w:t xml:space="preserve">” </w:t>
      </w:r>
      <w:r>
        <w:rPr>
          <w:rFonts w:ascii="Helvetica" w:hAnsi="Helvetica"/>
          <w:b w:val="1"/>
          <w:bCs w:val="1"/>
          <w:sz w:val="18"/>
          <w:szCs w:val="18"/>
          <w:shd w:val="clear" w:color="auto" w:fill="fefffe"/>
          <w:rtl w:val="0"/>
          <w:lang w:val="en-US"/>
        </w:rPr>
        <w:t>50</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So throwing off his cloak, he sprang up and came to Jesus. </w:t>
      </w:r>
      <w:r>
        <w:rPr>
          <w:rFonts w:ascii="Helvetica" w:hAnsi="Helvetica"/>
          <w:b w:val="1"/>
          <w:bCs w:val="1"/>
          <w:sz w:val="18"/>
          <w:szCs w:val="18"/>
          <w:shd w:val="clear" w:color="auto" w:fill="fefffe"/>
          <w:rtl w:val="0"/>
          <w:lang w:val="en-US"/>
        </w:rPr>
        <w:t>51</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Then Jesus said to him,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What do you want me to do for you?</w:t>
      </w:r>
      <w:r>
        <w:rPr>
          <w:rFonts w:ascii="Helvetica" w:hAnsi="Helvetica" w:hint="default"/>
          <w:sz w:val="18"/>
          <w:szCs w:val="18"/>
          <w:shd w:val="clear" w:color="auto" w:fill="fefffe"/>
          <w:rtl w:val="0"/>
          <w:lang w:val="en-US"/>
        </w:rPr>
        <w:t xml:space="preserve">” </w:t>
      </w:r>
      <w:r>
        <w:rPr>
          <w:rFonts w:ascii="Helvetica" w:hAnsi="Helvetica"/>
          <w:sz w:val="18"/>
          <w:szCs w:val="18"/>
          <w:shd w:val="clear" w:color="auto" w:fill="fefffe"/>
          <w:rtl w:val="0"/>
          <w:lang w:val="en-US"/>
        </w:rPr>
        <w:t xml:space="preserve">The blind man said to him,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My teacher,[</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a</w:t>
      </w:r>
      <w:r>
        <w:rPr>
          <w:rFonts w:ascii="Helvetica" w:hAnsi="Helvetica"/>
          <w:sz w:val="18"/>
          <w:szCs w:val="18"/>
          <w:u w:color="4a4a4a"/>
          <w:shd w:val="clear" w:color="auto" w:fill="fefffe"/>
          <w:rtl w:val="0"/>
          <w:lang w:val="en-US"/>
        </w:rPr>
        <w:t>] let me see again.</w:t>
      </w:r>
      <w:r>
        <w:rPr>
          <w:rFonts w:ascii="Helvetica" w:hAnsi="Helvetica" w:hint="default"/>
          <w:sz w:val="18"/>
          <w:szCs w:val="18"/>
          <w:u w:color="4a4a4a"/>
          <w:shd w:val="clear" w:color="auto" w:fill="fefffe"/>
          <w:rtl w:val="0"/>
          <w:lang w:val="en-US"/>
        </w:rPr>
        <w:t xml:space="preserve">” </w:t>
      </w:r>
      <w:r>
        <w:rPr>
          <w:rFonts w:ascii="Helvetica" w:hAnsi="Helvetica"/>
          <w:b w:val="1"/>
          <w:bCs w:val="1"/>
          <w:sz w:val="18"/>
          <w:szCs w:val="18"/>
          <w:u w:color="4a4a4a"/>
          <w:shd w:val="clear" w:color="auto" w:fill="fefffe"/>
          <w:rtl w:val="0"/>
          <w:lang w:val="en-US"/>
        </w:rPr>
        <w:t>52</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Jesus said to him, </w:t>
      </w:r>
      <w:r>
        <w:rPr>
          <w:rFonts w:ascii="Arial Unicode MS" w:hAnsi="Arial Unicode MS"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Go; your faith has made you well.</w:t>
      </w:r>
      <w:r>
        <w:rPr>
          <w:rFonts w:ascii="Helvetica" w:hAnsi="Helvetica" w:hint="default"/>
          <w:sz w:val="18"/>
          <w:szCs w:val="18"/>
          <w:u w:color="4a4a4a"/>
          <w:shd w:val="clear" w:color="auto" w:fill="fefffe"/>
          <w:rtl w:val="0"/>
          <w:lang w:val="en-US"/>
        </w:rPr>
        <w:t xml:space="preserve">” </w:t>
      </w:r>
      <w:r>
        <w:rPr>
          <w:rFonts w:ascii="Helvetica" w:hAnsi="Helvetica"/>
          <w:sz w:val="18"/>
          <w:szCs w:val="18"/>
          <w:u w:color="4a4a4a"/>
          <w:shd w:val="clear" w:color="auto" w:fill="fefffe"/>
          <w:rtl w:val="0"/>
          <w:lang w:val="en-US"/>
        </w:rPr>
        <w:t>Immediately he regained his sight and followed him on the way</w:t>
      </w:r>
      <w:r>
        <w:rPr>
          <w:rFonts w:ascii="Helvetica" w:hAnsi="Helvetica"/>
          <w:sz w:val="32"/>
          <w:szCs w:val="32"/>
          <w:u w:color="4a4a4a"/>
          <w:shd w:val="clear" w:color="auto" w:fill="fefffe"/>
          <w:rtl w:val="0"/>
          <w:lang w:val="en-US"/>
        </w:rPr>
        <w:t>.</w:t>
      </w:r>
    </w:p>
    <w:p>
      <w:pPr>
        <w:pStyle w:val="Default"/>
        <w:spacing w:before="0" w:line="240" w:lineRule="auto"/>
        <w:rPr>
          <w:rFonts w:ascii="Helvetica" w:cs="Helvetica" w:hAnsi="Helvetica" w:eastAsia="Helvetica"/>
          <w:sz w:val="32"/>
          <w:szCs w:val="32"/>
          <w:u w:color="4a4a4a"/>
          <w:shd w:val="clear" w:color="auto" w:fill="fefffe"/>
        </w:rPr>
      </w:pP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May I speak in the name of the Father and of the Son and of the Holy Spirit, Amen</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w:t>
      </w:r>
      <w:r>
        <w:rPr>
          <w:rFonts w:ascii="Arial" w:hAnsi="Arial"/>
          <w:outline w:val="0"/>
          <w:color w:val="000000"/>
          <w:sz w:val="26"/>
          <w:szCs w:val="26"/>
          <w:u w:color="4a4a4a"/>
          <w:shd w:val="clear" w:color="auto" w:fill="fefffe"/>
          <w:rtl w:val="0"/>
          <w:lang w:val="en-US"/>
          <w14:textFill>
            <w14:solidFill>
              <w14:srgbClr w14:val="000000"/>
            </w14:solidFill>
          </w14:textFill>
        </w:rPr>
        <w:t>Please sit down.</w:t>
      </w:r>
    </w:p>
    <w:p>
      <w:pPr>
        <w:pStyle w:val="Default"/>
        <w:spacing w:before="0" w:line="240" w:lineRule="auto"/>
        <w:rPr>
          <w:rFonts w:ascii="Arial" w:cs="Arial" w:hAnsi="Arial" w:eastAsia="Arial"/>
          <w:outline w:val="0"/>
          <w:color w:val="000000"/>
          <w:sz w:val="26"/>
          <w:szCs w:val="26"/>
          <w:u w:color="4a4a4a"/>
          <w:shd w:val="clear" w:color="auto" w:fill="fefffe"/>
          <w:lang w:val="en-US"/>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 xml:space="preserve">Shortly we will be singing a hymn, I love. The first verse goes: </w:t>
      </w:r>
    </w:p>
    <w:p>
      <w:pPr>
        <w:pStyle w:val="Default"/>
        <w:numPr>
          <w:ilvl w:val="0"/>
          <w:numId w:val="2"/>
        </w:numPr>
        <w:bidi w:val="0"/>
        <w:spacing w:before="0" w:line="240" w:lineRule="auto"/>
        <w:ind w:right="0"/>
        <w:jc w:val="left"/>
        <w:rPr>
          <w:rFonts w:ascii="Arial" w:hAnsi="Arial"/>
          <w:sz w:val="26"/>
          <w:szCs w:val="26"/>
          <w:rtl w:val="0"/>
          <w:lang w:val="en-US"/>
        </w:rPr>
      </w:pPr>
      <w:r>
        <w:rPr>
          <w:rFonts w:ascii="Arial" w:hAnsi="Arial"/>
          <w:outline w:val="0"/>
          <w:color w:val="000000"/>
          <w:sz w:val="26"/>
          <w:szCs w:val="26"/>
          <w:u w:color="4a4a4a"/>
          <w:shd w:val="clear" w:color="auto" w:fill="fefffe"/>
          <w:rtl w:val="0"/>
          <w:lang w:val="en-US"/>
          <w14:textFill>
            <w14:solidFill>
              <w14:srgbClr w14:val="000000"/>
            </w14:solidFill>
          </w14:textFill>
        </w:rPr>
        <w:t>Take my life and let it be</w:t>
      </w:r>
    </w:p>
    <w:p>
      <w:pPr>
        <w:pStyle w:val="Default"/>
        <w:numPr>
          <w:ilvl w:val="0"/>
          <w:numId w:val="2"/>
        </w:numPr>
        <w:bidi w:val="0"/>
        <w:spacing w:before="0" w:line="240" w:lineRule="auto"/>
        <w:ind w:right="0"/>
        <w:jc w:val="left"/>
        <w:rPr>
          <w:rFonts w:ascii="Arial" w:hAnsi="Arial"/>
          <w:sz w:val="26"/>
          <w:szCs w:val="26"/>
          <w:rtl w:val="0"/>
          <w:lang w:val="en-US"/>
        </w:rPr>
      </w:pPr>
      <w:r>
        <w:rPr>
          <w:rFonts w:ascii="Arial" w:hAnsi="Arial"/>
          <w:outline w:val="0"/>
          <w:color w:val="000000"/>
          <w:sz w:val="26"/>
          <w:szCs w:val="26"/>
          <w:u w:color="4a4a4a"/>
          <w:shd w:val="clear" w:color="auto" w:fill="fefffe"/>
          <w:rtl w:val="0"/>
          <w:lang w:val="en-US"/>
          <w14:textFill>
            <w14:solidFill>
              <w14:srgbClr w14:val="000000"/>
            </w14:solidFill>
          </w14:textFill>
        </w:rPr>
        <w:t>Consecrated, Lord, to Thee.</w:t>
      </w:r>
    </w:p>
    <w:p>
      <w:pPr>
        <w:pStyle w:val="Default"/>
        <w:numPr>
          <w:ilvl w:val="0"/>
          <w:numId w:val="2"/>
        </w:numPr>
        <w:bidi w:val="0"/>
        <w:spacing w:before="0" w:line="240" w:lineRule="auto"/>
        <w:ind w:right="0"/>
        <w:jc w:val="left"/>
        <w:rPr>
          <w:rFonts w:ascii="Arial" w:hAnsi="Arial"/>
          <w:sz w:val="26"/>
          <w:szCs w:val="26"/>
          <w:rtl w:val="0"/>
          <w:lang w:val="en-US"/>
        </w:rPr>
      </w:pPr>
      <w:r>
        <w:rPr>
          <w:rFonts w:ascii="Arial" w:hAnsi="Arial"/>
          <w:outline w:val="0"/>
          <w:color w:val="000000"/>
          <w:sz w:val="26"/>
          <w:szCs w:val="26"/>
          <w:u w:color="4a4a4a"/>
          <w:shd w:val="clear" w:color="auto" w:fill="fefffe"/>
          <w:rtl w:val="0"/>
          <w:lang w:val="en-US"/>
          <w14:textFill>
            <w14:solidFill>
              <w14:srgbClr w14:val="000000"/>
            </w14:solidFill>
          </w14:textFill>
        </w:rPr>
        <w:t>Take my moments and my days,</w:t>
      </w:r>
    </w:p>
    <w:p>
      <w:pPr>
        <w:pStyle w:val="Default"/>
        <w:numPr>
          <w:ilvl w:val="0"/>
          <w:numId w:val="2"/>
        </w:numPr>
        <w:bidi w:val="0"/>
        <w:spacing w:before="0" w:line="240" w:lineRule="auto"/>
        <w:ind w:right="0"/>
        <w:jc w:val="left"/>
        <w:rPr>
          <w:rFonts w:ascii="Arial" w:hAnsi="Arial"/>
          <w:sz w:val="26"/>
          <w:szCs w:val="26"/>
          <w:rtl w:val="0"/>
          <w:lang w:val="en-US"/>
        </w:rPr>
      </w:pPr>
      <w:r>
        <w:rPr>
          <w:rFonts w:ascii="Arial" w:hAnsi="Arial"/>
          <w:outline w:val="0"/>
          <w:color w:val="000000"/>
          <w:sz w:val="26"/>
          <w:szCs w:val="26"/>
          <w:u w:color="4a4a4a"/>
          <w:shd w:val="clear" w:color="auto" w:fill="fefffe"/>
          <w:rtl w:val="0"/>
          <w:lang w:val="en-US"/>
          <w14:textFill>
            <w14:solidFill>
              <w14:srgbClr w14:val="000000"/>
            </w14:solidFill>
          </w14:textFill>
        </w:rPr>
        <w:t>Let them flow in endless praise.</w:t>
      </w: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6"/>
          <w:szCs w:val="26"/>
          <w:u w:color="4a4a4a"/>
          <w:shd w:val="clear" w:color="auto" w:fill="fefffe"/>
          <w:lang w:val="en-US"/>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 xml:space="preserve">It seems many years ago now, when I was called by God, and was exploring what it was He wanted me to do. </w:t>
      </w: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It must have been a long time ago as I have been a trained, licensed Reader  for 14 years now, but then it was all new and I went on a Seeking the Way</w:t>
      </w:r>
      <w:r>
        <w:rPr>
          <w:rFonts w:ascii="Arial" w:hAnsi="Arial"/>
          <w:outline w:val="0"/>
          <w:color w:val="000000"/>
          <w:sz w:val="26"/>
          <w:szCs w:val="26"/>
          <w:u w:color="4a4a4a"/>
          <w:shd w:val="clear" w:color="auto" w:fill="fefffe"/>
          <w:rtl w:val="0"/>
          <w:lang w:val="fr-FR"/>
          <w14:textFill>
            <w14:solidFill>
              <w14:srgbClr w14:val="000000"/>
            </w14:solidFill>
          </w14:textFill>
        </w:rPr>
        <w:t xml:space="preserve"> course</w:t>
      </w:r>
      <w:r>
        <w:rPr>
          <w:rFonts w:ascii="Arial" w:hAnsi="Arial"/>
          <w:outline w:val="0"/>
          <w:color w:val="000000"/>
          <w:sz w:val="26"/>
          <w:szCs w:val="26"/>
          <w:u w:color="4a4a4a"/>
          <w:shd w:val="clear" w:color="auto" w:fill="fefffe"/>
          <w:rtl w:val="0"/>
          <w:lang w:val="en-US"/>
          <w14:textFill>
            <w14:solidFill>
              <w14:srgbClr w14:val="000000"/>
            </w14:solidFill>
          </w14:textFill>
        </w:rPr>
        <w:t>, run by the Diocese which helps you to discern your vocation, whatever that might be.</w:t>
      </w: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As part of that course, I thought that I may have had a specific calling to support the underdog and those with disabilities. And so, my first foray into exploring this further was</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w:t>
      </w:r>
      <w:r>
        <w:rPr>
          <w:rFonts w:ascii="Arial" w:hAnsi="Arial"/>
          <w:outline w:val="0"/>
          <w:color w:val="000000"/>
          <w:sz w:val="26"/>
          <w:szCs w:val="26"/>
          <w:u w:color="4a4a4a"/>
          <w:shd w:val="clear" w:color="auto" w:fill="fefffe"/>
          <w:rtl w:val="0"/>
          <w:lang w:val="en-US"/>
          <w14:textFill>
            <w14:solidFill>
              <w14:srgbClr w14:val="000000"/>
            </w14:solidFill>
          </w14:textFill>
        </w:rPr>
        <w:t>enrolling on a journey on the Jubilee Sailing</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w:t>
      </w:r>
      <w:r>
        <w:rPr>
          <w:rFonts w:ascii="Arial" w:hAnsi="Arial"/>
          <w:outline w:val="0"/>
          <w:color w:val="000000"/>
          <w:sz w:val="26"/>
          <w:szCs w:val="26"/>
          <w:u w:color="4a4a4a"/>
          <w:shd w:val="clear" w:color="auto" w:fill="fefffe"/>
          <w:rtl w:val="0"/>
          <w:lang w:val="en-US"/>
          <w14:textFill>
            <w14:solidFill>
              <w14:srgbClr w14:val="000000"/>
            </w14:solidFill>
          </w14:textFill>
        </w:rPr>
        <w:t>Trust</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t</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allship -the STS </w:t>
      </w:r>
      <w:r>
        <w:rPr>
          <w:rFonts w:ascii="Arial" w:hAnsi="Arial"/>
          <w:outline w:val="0"/>
          <w:color w:val="000000"/>
          <w:sz w:val="26"/>
          <w:szCs w:val="26"/>
          <w:u w:color="4a4a4a"/>
          <w:shd w:val="clear" w:color="auto" w:fill="fefffe"/>
          <w:rtl w:val="0"/>
          <w:lang w:val="it-IT"/>
          <w14:textFill>
            <w14:solidFill>
              <w14:srgbClr w14:val="000000"/>
            </w14:solidFill>
          </w14:textFill>
        </w:rPr>
        <w:t>Lord Nelson</w:t>
      </w:r>
      <w:r>
        <w:rPr>
          <w:rFonts w:ascii="Arial" w:hAnsi="Arial"/>
          <w:outline w:val="0"/>
          <w:color w:val="000000"/>
          <w:sz w:val="26"/>
          <w:szCs w:val="26"/>
          <w:u w:color="4a4a4a"/>
          <w:shd w:val="clear" w:color="auto" w:fill="fefffe"/>
          <w:rtl w:val="0"/>
          <w:lang w:val="en-US"/>
          <w14:textFill>
            <w14:solidFill>
              <w14:srgbClr w14:val="000000"/>
            </w14:solidFill>
          </w14:textFill>
        </w:rPr>
        <w:t>. I joined as a buddy to assist someone but ended up, following a bad horse-riding accident,</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w:t>
      </w:r>
      <w:r>
        <w:rPr>
          <w:rFonts w:ascii="Arial" w:hAnsi="Arial"/>
          <w:outline w:val="0"/>
          <w:color w:val="000000"/>
          <w:sz w:val="26"/>
          <w:szCs w:val="26"/>
          <w:u w:color="4a4a4a"/>
          <w:shd w:val="clear" w:color="auto" w:fill="fefffe"/>
          <w:rtl w:val="0"/>
          <w:lang w:val="en-US"/>
          <w14:textFill>
            <w14:solidFill>
              <w14:srgbClr w14:val="000000"/>
            </w14:solidFill>
          </w14:textFill>
        </w:rPr>
        <w:t>affecting my leg and hand, actually being temporarily mobility impaired myself and,</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as a result, seeing at firsthand </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and able to start to appreciate </w:t>
      </w:r>
      <w:r>
        <w:rPr>
          <w:rFonts w:ascii="Arial" w:hAnsi="Arial"/>
          <w:outline w:val="0"/>
          <w:color w:val="000000"/>
          <w:sz w:val="26"/>
          <w:szCs w:val="26"/>
          <w:u w:color="4a4a4a"/>
          <w:shd w:val="clear" w:color="auto" w:fill="fefffe"/>
          <w:rtl w:val="0"/>
          <w:lang w:val="en-US"/>
          <w14:textFill>
            <w14:solidFill>
              <w14:srgbClr w14:val="000000"/>
            </w14:solidFill>
          </w14:textFill>
        </w:rPr>
        <w:t>the difficulties faced by those in wheelchairs, and those with restricted mobility.</w:t>
      </w: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I later took part in a special day run by the Torch Trust, the Torch</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Trust </w:t>
      </w:r>
      <w:r>
        <w:rPr>
          <w:rFonts w:ascii="Arial" w:hAnsi="Arial"/>
          <w:outline w:val="0"/>
          <w:color w:val="000000"/>
          <w:sz w:val="26"/>
          <w:szCs w:val="26"/>
          <w:u w:color="4a4a4a"/>
          <w:shd w:val="clear" w:color="auto" w:fill="fefffe"/>
          <w:rtl w:val="0"/>
          <w:lang w:val="en-US"/>
          <w14:textFill>
            <w14:solidFill>
              <w14:srgbClr w14:val="000000"/>
            </w14:solidFill>
          </w14:textFill>
        </w:rPr>
        <w:t>care</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s for those who are sight impaired. </w:t>
      </w: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The first part of the day involved wearing a barrier so that everything I saw was distorted and fuzzy. In the afternoon we wore a completely dark blindfold and, although,</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I</w:t>
      </w:r>
      <w:r>
        <w:rPr>
          <w:rFonts w:ascii="Arial" w:hAnsi="Arial" w:hint="default"/>
          <w:outline w:val="0"/>
          <w:color w:val="000000"/>
          <w:sz w:val="26"/>
          <w:szCs w:val="26"/>
          <w:u w:color="4a4a4a"/>
          <w:shd w:val="clear" w:color="auto" w:fill="fefffe"/>
          <w:rtl w:val="1"/>
          <w:lang w:val="ar-SA" w:bidi="ar-SA"/>
          <w14:textFill>
            <w14:solidFill>
              <w14:srgbClr w14:val="000000"/>
            </w14:solidFill>
          </w14:textFill>
        </w:rPr>
        <w:t>’</w:t>
      </w:r>
      <w:r>
        <w:rPr>
          <w:rFonts w:ascii="Arial" w:hAnsi="Arial"/>
          <w:outline w:val="0"/>
          <w:color w:val="000000"/>
          <w:sz w:val="26"/>
          <w:szCs w:val="26"/>
          <w:u w:color="4a4a4a"/>
          <w:shd w:val="clear" w:color="auto" w:fill="fefffe"/>
          <w:rtl w:val="0"/>
          <w:lang w:val="en-US"/>
          <w14:textFill>
            <w14:solidFill>
              <w14:srgbClr w14:val="000000"/>
            </w14:solidFill>
          </w14:textFill>
        </w:rPr>
        <w:t>m sure it was not the same as being born blind or going blind over a period of time, it certainly gave me some appreciation of the challenges and difficulties faced.</w:t>
      </w: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In our reading today we read of Bartimaeus. We don</w:t>
      </w:r>
      <w:r>
        <w:rPr>
          <w:rFonts w:ascii="Arial" w:hAnsi="Arial" w:hint="default"/>
          <w:outline w:val="0"/>
          <w:color w:val="000000"/>
          <w:sz w:val="26"/>
          <w:szCs w:val="26"/>
          <w:u w:color="4a4a4a"/>
          <w:shd w:val="clear" w:color="auto" w:fill="fefffe"/>
          <w:rtl w:val="1"/>
          <w:lang w:val="ar-SA" w:bidi="ar-SA"/>
          <w14:textFill>
            <w14:solidFill>
              <w14:srgbClr w14:val="000000"/>
            </w14:solidFill>
          </w14:textFill>
        </w:rPr>
        <w:t>’</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t know if he was born blind or whether he went blind gradually. What we do know is that he was a blind </w:t>
      </w:r>
      <w:r>
        <w:rPr>
          <w:rFonts w:ascii="Arial" w:hAnsi="Arial"/>
          <w:outline w:val="0"/>
          <w:color w:val="000000"/>
          <w:sz w:val="26"/>
          <w:szCs w:val="26"/>
          <w:u w:color="4a4a4a"/>
          <w:shd w:val="clear" w:color="auto" w:fill="fefffe"/>
          <w:rtl w:val="0"/>
          <w:lang w:val="en-US"/>
          <w14:textFill>
            <w14:solidFill>
              <w14:srgbClr w14:val="000000"/>
            </w14:solidFill>
          </w14:textFill>
        </w:rPr>
        <w:t>beg</w:t>
      </w:r>
      <w:r>
        <w:rPr>
          <w:rFonts w:ascii="Arial" w:hAnsi="Arial"/>
          <w:outline w:val="0"/>
          <w:color w:val="000000"/>
          <w:sz w:val="26"/>
          <w:szCs w:val="26"/>
          <w:u w:color="4a4a4a"/>
          <w:shd w:val="clear" w:color="auto" w:fill="fefffe"/>
          <w:rtl w:val="0"/>
          <w:lang w:val="en-US"/>
          <w14:textFill>
            <w14:solidFill>
              <w14:srgbClr w14:val="000000"/>
            </w14:solidFill>
          </w14:textFill>
        </w:rPr>
        <w:t>gar who spent his days on the side of the road</w:t>
      </w:r>
      <w:r>
        <w:rPr>
          <w:rFonts w:ascii="Arial" w:hAnsi="Arial"/>
          <w:outline w:val="0"/>
          <w:color w:val="000000"/>
          <w:sz w:val="26"/>
          <w:szCs w:val="26"/>
          <w:u w:color="4a4a4a"/>
          <w:shd w:val="clear" w:color="auto" w:fill="fefffe"/>
          <w:rtl w:val="0"/>
          <w:lang w:val="de-DE"/>
          <w14:textFill>
            <w14:solidFill>
              <w14:srgbClr w14:val="000000"/>
            </w14:solidFill>
          </w14:textFill>
        </w:rPr>
        <w:t xml:space="preserve"> in Jericho</w:t>
      </w:r>
      <w:r>
        <w:rPr>
          <w:rFonts w:ascii="Arial" w:hAnsi="Arial"/>
          <w:outline w:val="0"/>
          <w:color w:val="000000"/>
          <w:sz w:val="26"/>
          <w:szCs w:val="26"/>
          <w:u w:color="4a4a4a"/>
          <w:shd w:val="clear" w:color="auto" w:fill="fefffe"/>
          <w:rtl w:val="0"/>
          <w:lang w:val="en-US"/>
          <w14:textFill>
            <w14:solidFill>
              <w14:srgbClr w14:val="000000"/>
            </w14:solidFill>
          </w14:textFill>
        </w:rPr>
        <w:t>, and whose life changed when Jesus walked past.</w:t>
      </w: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6"/>
          <w:szCs w:val="26"/>
          <w:u w:color="4a4a4a"/>
          <w:shd w:val="clear" w:color="auto" w:fill="fefffe"/>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I have been to Jericho;  the name Jericho means fragrant town and it certainly is. When I went, the smells of the town were beautiful,</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stirred by the warm breeze, the air smelt of </w:t>
      </w:r>
      <w:r>
        <w:rPr>
          <w:rFonts w:ascii="Arial" w:hAnsi="Arial"/>
          <w:outline w:val="0"/>
          <w:color w:val="000000"/>
          <w:sz w:val="26"/>
          <w:szCs w:val="26"/>
          <w:u w:color="4a4a4a"/>
          <w:shd w:val="clear" w:color="auto" w:fill="fefffe"/>
          <w:rtl w:val="0"/>
          <w:lang w:val="en-US"/>
          <w14:textFill>
            <w14:solidFill>
              <w14:srgbClr w14:val="000000"/>
            </w14:solidFill>
          </w14:textFill>
        </w:rPr>
        <w:t>roses</w:t>
      </w:r>
      <w:r>
        <w:rPr>
          <w:rFonts w:ascii="Arial" w:hAnsi="Arial"/>
          <w:outline w:val="0"/>
          <w:color w:val="000000"/>
          <w:sz w:val="26"/>
          <w:szCs w:val="26"/>
          <w:u w:color="4a4a4a"/>
          <w:shd w:val="clear" w:color="auto" w:fill="fefffe"/>
          <w:rtl w:val="0"/>
          <w:lang w:val="en-US"/>
          <w14:textFill>
            <w14:solidFill>
              <w14:srgbClr w14:val="000000"/>
            </w14:solidFill>
          </w14:textFill>
        </w:rPr>
        <w:t>,</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herbs</w:t>
      </w:r>
      <w:r>
        <w:rPr>
          <w:rFonts w:ascii="Arial" w:hAnsi="Arial"/>
          <w:outline w:val="0"/>
          <w:color w:val="000000"/>
          <w:sz w:val="26"/>
          <w:szCs w:val="26"/>
          <w:u w:color="4a4a4a"/>
          <w:shd w:val="clear" w:color="auto" w:fill="fefffe"/>
          <w:rtl w:val="0"/>
          <w:lang w:val="en-US"/>
          <w14:textFill>
            <w14:solidFill>
              <w14:srgbClr w14:val="000000"/>
            </w14:solidFill>
          </w14:textFill>
        </w:rPr>
        <w:t>,</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w:t>
      </w:r>
      <w:r>
        <w:rPr>
          <w:rFonts w:ascii="Arial" w:hAnsi="Arial"/>
          <w:outline w:val="0"/>
          <w:color w:val="000000"/>
          <w:sz w:val="26"/>
          <w:szCs w:val="26"/>
          <w:u w:color="4a4a4a"/>
          <w:shd w:val="clear" w:color="auto" w:fill="fefffe"/>
          <w:rtl w:val="0"/>
          <w:lang w:val="en-US"/>
          <w14:textFill>
            <w14:solidFill>
              <w14:srgbClr w14:val="000000"/>
            </w14:solidFill>
          </w14:textFill>
        </w:rPr>
        <w:t>orange blossom &amp; honeysuckle, and  bees were buzzing busily. I</w:t>
      </w:r>
      <w:r>
        <w:rPr>
          <w:rFonts w:ascii="Arial" w:hAnsi="Arial"/>
          <w:outline w:val="0"/>
          <w:color w:val="000000"/>
          <w:sz w:val="26"/>
          <w:szCs w:val="26"/>
          <w:u w:color="4a4a4a"/>
          <w:shd w:val="clear" w:color="auto" w:fill="fefffe"/>
          <w:rtl w:val="0"/>
          <w:lang w:val="en-US"/>
          <w14:textFill>
            <w14:solidFill>
              <w14:srgbClr w14:val="000000"/>
            </w14:solidFill>
          </w14:textFill>
        </w:rPr>
        <w:t xml:space="preserve"> imagine</w:t>
      </w:r>
      <w:r>
        <w:rPr>
          <w:rFonts w:ascii="Arial" w:hAnsi="Arial"/>
          <w:outline w:val="0"/>
          <w:color w:val="000000"/>
          <w:sz w:val="26"/>
          <w:szCs w:val="26"/>
          <w:u w:color="4a4a4a"/>
          <w:shd w:val="clear" w:color="auto" w:fill="fefffe"/>
          <w:rtl w:val="0"/>
          <w:lang w:val="en-US"/>
          <w14:textFill>
            <w14:solidFill>
              <w14:srgbClr w14:val="000000"/>
            </w14:solidFill>
          </w14:textFill>
        </w:rPr>
        <w:t>, as a blind person living there, the sense of smell must have been heightened. This is especially amazing as, so I understand, when one sense fails the others naturally increase.</w:t>
      </w:r>
    </w:p>
    <w:p>
      <w:pPr>
        <w:pStyle w:val="Default"/>
        <w:spacing w:before="0" w:line="240" w:lineRule="auto"/>
        <w:rPr>
          <w:rFonts w:ascii="Arial" w:cs="Arial" w:hAnsi="Arial" w:eastAsia="Arial"/>
          <w:outline w:val="0"/>
          <w:color w:val="000000"/>
          <w:sz w:val="26"/>
          <w:szCs w:val="26"/>
          <w:u w:color="4a4a4a"/>
          <w:shd w:val="clear" w:color="auto" w:fill="fefffe"/>
          <w:lang w:val="en-US"/>
          <w14:textFill>
            <w14:solidFill>
              <w14:srgbClr w14:val="000000"/>
            </w14:solidFill>
          </w14:textFill>
        </w:rPr>
      </w:pPr>
      <w:r>
        <w:rPr>
          <w:rFonts w:ascii="Arial" w:hAnsi="Arial"/>
          <w:outline w:val="0"/>
          <w:color w:val="000000"/>
          <w:sz w:val="26"/>
          <w:szCs w:val="26"/>
          <w:u w:color="4a4a4a"/>
          <w:shd w:val="clear" w:color="auto" w:fill="fefffe"/>
          <w:rtl w:val="0"/>
          <w:lang w:val="en-US"/>
          <w14:textFill>
            <w14:solidFill>
              <w14:srgbClr w14:val="000000"/>
            </w14:solidFill>
          </w14:textFill>
        </w:rPr>
        <w:t>And so, we come to the story we have just heard</w:t>
      </w:r>
    </w:p>
    <w:p>
      <w:pPr>
        <w:pStyle w:val="Default"/>
        <w:spacing w:before="0" w:line="240" w:lineRule="auto"/>
        <w:rPr>
          <w:rFonts w:ascii="Arial" w:cs="Arial" w:hAnsi="Arial" w:eastAsia="Arial"/>
          <w:outline w:val="0"/>
          <w:color w:val="000000"/>
          <w:sz w:val="26"/>
          <w:szCs w:val="26"/>
          <w:u w:color="4a4a4a"/>
          <w14:textFill>
            <w14:solidFill>
              <w14:srgbClr w14:val="000000"/>
            </w14:solidFill>
          </w14:textFill>
        </w:rPr>
      </w:pPr>
    </w:p>
    <w:p>
      <w:pPr>
        <w:pStyle w:val="Default"/>
        <w:spacing w:before="0" w:line="240" w:lineRule="auto"/>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Jesus is on His way to Jerusalem. When He arrives there, He will be rejected by the Jews, betrayed, convicted, and crucified on a Roman cross, like a common criminal.</w:t>
      </w: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As He moves steadily towards the city, He is surrounded by people</w:t>
      </w:r>
      <w:r>
        <w:rPr>
          <w:rFonts w:ascii="Arial" w:hAnsi="Arial"/>
          <w:outline w:val="0"/>
          <w:color w:val="000000"/>
          <w:sz w:val="26"/>
          <w:szCs w:val="26"/>
          <w:u w:color="000000"/>
          <w:rtl w:val="0"/>
          <w:lang w:val="en-US"/>
          <w14:textFill>
            <w14:solidFill>
              <w14:srgbClr w14:val="000000"/>
            </w14:solidFill>
          </w14:textFill>
        </w:rPr>
        <w:t>, the</w:t>
      </w:r>
      <w:r>
        <w:rPr>
          <w:rFonts w:ascii="Arial" w:hAnsi="Arial"/>
          <w:outline w:val="0"/>
          <w:color w:val="000000"/>
          <w:sz w:val="26"/>
          <w:szCs w:val="26"/>
          <w:u w:color="000000"/>
          <w:rtl w:val="0"/>
          <w:lang w:val="en-US"/>
          <w14:textFill>
            <w14:solidFill>
              <w14:srgbClr w14:val="000000"/>
            </w14:solidFill>
          </w14:textFill>
        </w:rPr>
        <w:t xml:space="preserve"> Jews, and his disciples, on the whole, are blind to who He is, though He has tried to tell them and show them on many occasions. </w:t>
      </w: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Those around Him would not recognize just who Jesus was until after He had died on the cross and then rose again.</w:t>
      </w: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And, as Jesus makes His way to Jerusalem, He</w:t>
      </w:r>
      <w:r>
        <w:rPr>
          <w:rFonts w:ascii="Arial" w:hAnsi="Arial"/>
          <w:outline w:val="0"/>
          <w:color w:val="000000"/>
          <w:sz w:val="26"/>
          <w:szCs w:val="26"/>
          <w:u w:color="000000"/>
          <w:rtl w:val="0"/>
          <w:lang w:val="fr-FR"/>
          <w14:textFill>
            <w14:solidFill>
              <w14:srgbClr w14:val="000000"/>
            </w14:solidFill>
          </w14:textFill>
        </w:rPr>
        <w:t xml:space="preserve"> pass</w:t>
      </w:r>
      <w:r>
        <w:rPr>
          <w:rFonts w:ascii="Arial" w:hAnsi="Arial"/>
          <w:outline w:val="0"/>
          <w:color w:val="000000"/>
          <w:sz w:val="26"/>
          <w:szCs w:val="26"/>
          <w:u w:color="000000"/>
          <w:rtl w:val="0"/>
          <w:lang w:val="en-US"/>
          <w14:textFill>
            <w14:solidFill>
              <w14:srgbClr w14:val="000000"/>
            </w14:solidFill>
          </w14:textFill>
        </w:rPr>
        <w:t>es through Jericho, which is about 15 miles away.</w:t>
      </w: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On this particular day, the roads of the town were busy with pilgrims. It probably seemed like all of Israel was on their way to Jerusalem for a</w:t>
      </w:r>
      <w:r>
        <w:rPr>
          <w:rFonts w:ascii="Arial" w:hAnsi="Arial"/>
          <w:outline w:val="0"/>
          <w:color w:val="000000"/>
          <w:sz w:val="26"/>
          <w:szCs w:val="26"/>
          <w:u w:color="000000"/>
          <w:rtl w:val="0"/>
          <w:lang w:val="en-US"/>
          <w14:textFill>
            <w14:solidFill>
              <w14:srgbClr w14:val="000000"/>
            </w14:solidFill>
          </w14:textFill>
        </w:rPr>
        <w:t xml:space="preserve"> </w:t>
      </w:r>
      <w:r>
        <w:rPr>
          <w:rFonts w:ascii="Arial" w:hAnsi="Arial"/>
          <w:outline w:val="0"/>
          <w:color w:val="000000"/>
          <w:sz w:val="26"/>
          <w:szCs w:val="26"/>
          <w:u w:color="000000"/>
          <w:rtl w:val="0"/>
          <w:lang w:val="en-US"/>
          <w14:textFill>
            <w14:solidFill>
              <w14:srgbClr w14:val="000000"/>
            </w14:solidFill>
          </w14:textFill>
        </w:rPr>
        <w:t>festival, and the road through Jericho was one of the main routes to the Temple. People crowded along the roads to see Jesus as He passed through. The people might not have known exactly who He was, but they knew He was someone special and they turned out to see Him as He passed by.</w:t>
      </w:r>
    </w:p>
    <w:p>
      <w:pPr>
        <w:pStyle w:val="Default"/>
        <w:spacing w:before="0" w:line="240" w:lineRule="auto"/>
        <w:jc w:val="both"/>
        <w:rPr>
          <w:rFonts w:ascii="Arial" w:cs="Arial" w:hAnsi="Arial" w:eastAsia="Arial"/>
          <w:outline w:val="0"/>
          <w:color w:val="000000"/>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As I said earlier, most people were blind to just who Jesus was. Only a very few people in that great throng recognized the Son of God as He moved through the town,</w:t>
      </w:r>
    </w:p>
    <w:p>
      <w:pPr>
        <w:pStyle w:val="Default"/>
        <w:spacing w:before="0" w:line="240" w:lineRule="auto"/>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Bartimaeus may have been blind, but he saw some things about Jesus that others with sight did not see.</w:t>
      </w:r>
    </w:p>
    <w:p>
      <w:pPr>
        <w:pStyle w:val="Default"/>
        <w:spacing w:before="0" w:line="240" w:lineRule="auto"/>
        <w:rPr>
          <w:rFonts w:ascii="Arial" w:cs="Arial" w:hAnsi="Arial" w:eastAsia="Arial"/>
          <w:outline w:val="0"/>
          <w:color w:val="000000"/>
          <w:sz w:val="26"/>
          <w:szCs w:val="26"/>
          <w:u w:color="000000"/>
          <w14:textFill>
            <w14:solidFill>
              <w14:srgbClr w14:val="000000"/>
            </w14:solidFill>
          </w14:textFill>
        </w:rPr>
      </w:pPr>
    </w:p>
    <w:p>
      <w:pPr>
        <w:pStyle w:val="Default"/>
        <w:spacing w:before="0" w:line="240" w:lineRule="auto"/>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pt-PT"/>
          <w14:textFill>
            <w14:solidFill>
              <w14:srgbClr w14:val="000000"/>
            </w14:solidFill>
          </w14:textFill>
        </w:rPr>
        <w:t xml:space="preserve">Bartimaeus </w:t>
      </w:r>
      <w:r>
        <w:rPr>
          <w:rFonts w:ascii="Arial" w:hAnsi="Arial"/>
          <w:outline w:val="0"/>
          <w:color w:val="000000"/>
          <w:sz w:val="26"/>
          <w:szCs w:val="26"/>
          <w:u w:color="000000"/>
          <w:rtl w:val="0"/>
          <w:lang w:val="en-US"/>
          <w14:textFill>
            <w14:solidFill>
              <w14:srgbClr w14:val="000000"/>
            </w14:solidFill>
          </w14:textFill>
        </w:rPr>
        <w:t xml:space="preserve">was able to see, to understand that Jesus was the Messiah. That is why he called Him the </w:t>
      </w:r>
      <w:r>
        <w:rPr>
          <w:rFonts w:ascii="Arial" w:hAnsi="Arial" w:hint="default"/>
          <w:outline w:val="0"/>
          <w:color w:val="000000"/>
          <w:sz w:val="26"/>
          <w:szCs w:val="26"/>
          <w:u w:color="000000"/>
          <w:rtl w:val="1"/>
          <w:lang w:val="ar-SA" w:bidi="ar-SA"/>
          <w14:textFill>
            <w14:solidFill>
              <w14:srgbClr w14:val="000000"/>
            </w14:solidFill>
          </w14:textFill>
        </w:rPr>
        <w:t>“</w:t>
      </w:r>
      <w:r>
        <w:rPr>
          <w:rFonts w:ascii="Arial" w:hAnsi="Arial"/>
          <w:b w:val="1"/>
          <w:bCs w:val="1"/>
          <w:i w:val="1"/>
          <w:iCs w:val="1"/>
          <w:outline w:val="0"/>
          <w:color w:val="000000"/>
          <w:sz w:val="26"/>
          <w:szCs w:val="26"/>
          <w:u w:color="000000"/>
          <w:rtl w:val="0"/>
          <w:lang w:val="en-US"/>
          <w14:textFill>
            <w14:solidFill>
              <w14:srgbClr w14:val="000000"/>
            </w14:solidFill>
          </w14:textFill>
        </w:rPr>
        <w:t>son of David</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 xml:space="preserve">. Somehow, Bartimaeus had taken the things he had heard about Jesus, and it all came together in his mind. He realised that Jesus was the Messiah! Since he believed that, he believed that Jesus could heal his blindness. </w:t>
      </w:r>
    </w:p>
    <w:p>
      <w:pPr>
        <w:pStyle w:val="Default"/>
        <w:spacing w:before="0" w:line="240" w:lineRule="auto"/>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zh-TW" w:eastAsia="zh-TW"/>
          <w14:textFill>
            <w14:solidFill>
              <w14:srgbClr w14:val="000000"/>
            </w14:solidFill>
          </w14:textFill>
        </w:rPr>
        <w:t xml:space="preserve">Why? </w:t>
      </w:r>
      <w:r>
        <w:rPr>
          <w:rFonts w:ascii="Arial" w:hAnsi="Arial"/>
          <w:outline w:val="0"/>
          <w:color w:val="000000"/>
          <w:sz w:val="26"/>
          <w:szCs w:val="26"/>
          <w:u w:color="000000"/>
          <w:rtl w:val="0"/>
          <w:lang w:val="en-US"/>
          <w14:textFill>
            <w14:solidFill>
              <w14:srgbClr w14:val="000000"/>
            </w14:solidFill>
          </w14:textFill>
        </w:rPr>
        <w:t>Why did he think that?</w:t>
      </w:r>
    </w:p>
    <w:p>
      <w:pPr>
        <w:pStyle w:val="Default"/>
        <w:spacing w:before="0" w:line="240" w:lineRule="auto"/>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 xml:space="preserve">Because one of the signs of the Messiah would be that He would open the eyes of the blind, the prophet Isaiah wrote </w:t>
      </w:r>
      <w:r>
        <w:rPr>
          <w:rFonts w:ascii="Arial" w:hAnsi="Arial"/>
          <w:outline w:val="0"/>
          <w:color w:val="000000"/>
          <w:sz w:val="26"/>
          <w:szCs w:val="26"/>
          <w:u w:color="000000"/>
          <w:rtl w:val="0"/>
          <w:lang w:val="es-ES_tradnl"/>
          <w14:textFill>
            <w14:solidFill>
              <w14:srgbClr w14:val="000000"/>
            </w14:solidFill>
          </w14:textFill>
        </w:rPr>
        <w:t xml:space="preserve">in chapter 35:4-6; </w:t>
      </w:r>
    </w:p>
    <w:p>
      <w:pPr>
        <w:pStyle w:val="Default"/>
        <w:spacing w:before="0" w:line="240" w:lineRule="auto"/>
        <w:rPr>
          <w:rFonts w:ascii="Arial" w:cs="Arial" w:hAnsi="Arial" w:eastAsia="Arial"/>
          <w:outline w:val="0"/>
          <w:color w:val="000000"/>
          <w:sz w:val="26"/>
          <w:szCs w:val="26"/>
          <w:u w:color="000000"/>
          <w:shd w:val="clear" w:color="auto" w:fill="fefffe"/>
          <w:lang w:val="en-US"/>
          <w14:textFill>
            <w14:solidFill>
              <w14:srgbClr w14:val="000000"/>
            </w14:solidFill>
          </w14:textFill>
        </w:rPr>
      </w:pPr>
      <w:r>
        <w:rPr>
          <w:rFonts w:ascii="Arial" w:hAnsi="Arial" w:hint="default"/>
          <w:outline w:val="0"/>
          <w:color w:val="000000"/>
          <w:sz w:val="26"/>
          <w:szCs w:val="26"/>
          <w:u w:color="000000"/>
          <w:shd w:val="clear" w:color="auto" w:fill="fefffe"/>
          <w:rtl w:val="0"/>
          <w:lang w:val="en-US"/>
          <w14:textFill>
            <w14:solidFill>
              <w14:srgbClr w14:val="000000"/>
            </w14:solidFill>
          </w14:textFill>
        </w:rPr>
        <w:t>“</w:t>
      </w:r>
      <w:r>
        <w:rPr>
          <w:rFonts w:ascii="Arial" w:hAnsi="Arial"/>
          <w:outline w:val="0"/>
          <w:color w:val="000000"/>
          <w:sz w:val="26"/>
          <w:szCs w:val="26"/>
          <w:u w:color="000000"/>
          <w:shd w:val="clear" w:color="auto" w:fill="fefffe"/>
          <w:rtl w:val="0"/>
          <w:lang w:val="en-US"/>
          <w14:textFill>
            <w14:solidFill>
              <w14:srgbClr w14:val="000000"/>
            </w14:solidFill>
          </w14:textFill>
        </w:rPr>
        <w:t>Then will the eyes of the blind be opened</w:t>
      </w:r>
      <w:r>
        <w:rPr>
          <w:rFonts w:ascii="Arial" w:hAnsi="Arial" w:hint="default"/>
          <w:outline w:val="0"/>
          <w:color w:val="000000"/>
          <w:sz w:val="26"/>
          <w:szCs w:val="26"/>
          <w:u w:color="000000"/>
          <w:shd w:val="clear" w:color="auto" w:fill="fefffe"/>
          <w:rtl w:val="0"/>
          <w:lang w:val="en-US"/>
          <w14:textFill>
            <w14:solidFill>
              <w14:srgbClr w14:val="000000"/>
            </w14:solidFill>
          </w14:textFill>
        </w:rPr>
        <w:t>”</w:t>
      </w:r>
    </w:p>
    <w:p>
      <w:pPr>
        <w:pStyle w:val="Default"/>
        <w:spacing w:before="0" w:line="240" w:lineRule="auto"/>
        <w:rPr>
          <w:rFonts w:ascii="Arial" w:cs="Arial" w:hAnsi="Arial" w:eastAsia="Arial"/>
          <w:outline w:val="0"/>
          <w:color w:val="000000"/>
          <w:sz w:val="26"/>
          <w:szCs w:val="26"/>
          <w:u w:color="000000"/>
          <w:shd w:val="clear" w:color="auto" w:fill="fefffe"/>
          <w:lang w:val="en-US"/>
          <w14:textFill>
            <w14:solidFill>
              <w14:srgbClr w14:val="000000"/>
            </w14:solidFill>
          </w14:textFill>
        </w:rPr>
      </w:pPr>
      <w:r>
        <w:rPr>
          <w:rFonts w:ascii="Arial" w:hAnsi="Arial"/>
          <w:outline w:val="0"/>
          <w:color w:val="000000"/>
          <w:sz w:val="26"/>
          <w:szCs w:val="26"/>
          <w:u w:color="000000"/>
          <w:shd w:val="clear" w:color="auto" w:fill="fefffe"/>
          <w:rtl w:val="0"/>
          <w:lang w:val="en-US"/>
          <w14:textFill>
            <w14:solidFill>
              <w14:srgbClr w14:val="000000"/>
            </w14:solidFill>
          </w14:textFill>
        </w:rPr>
        <w:t xml:space="preserve">and the psalmist writes in </w:t>
      </w:r>
    </w:p>
    <w:p>
      <w:pPr>
        <w:pStyle w:val="Default"/>
        <w:spacing w:before="0" w:line="240" w:lineRule="auto"/>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Psalm 146: verse 8</w:t>
      </w:r>
      <w:r>
        <w:rPr>
          <w:rFonts w:ascii="Arial" w:hAnsi="Arial" w:hint="default"/>
          <w:outline w:val="0"/>
          <w:color w:val="000000"/>
          <w:sz w:val="26"/>
          <w:szCs w:val="26"/>
          <w:u w:color="000000"/>
          <w:rtl w:val="0"/>
          <w:lang w:val="en-US"/>
          <w14:textFill>
            <w14:solidFill>
              <w14:srgbClr w14:val="000000"/>
            </w14:solidFill>
          </w14:textFill>
        </w:rPr>
        <w:t xml:space="preserve">” </w:t>
      </w:r>
      <w:r>
        <w:rPr>
          <w:rFonts w:ascii="Arial" w:hAnsi="Arial"/>
          <w:outline w:val="0"/>
          <w:color w:val="000000"/>
          <w:sz w:val="26"/>
          <w:szCs w:val="26"/>
          <w:u w:color="000000"/>
          <w:rtl w:val="0"/>
          <w:lang w:val="en-US"/>
          <w14:textFill>
            <w14:solidFill>
              <w14:srgbClr w14:val="000000"/>
            </w14:solidFill>
          </w14:textFill>
        </w:rPr>
        <w:t>The Lord opens the eyes of the blind</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 xml:space="preserve"> </w:t>
      </w: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I was interested to note two other things from this passage, firstly, that Jesus called him to come forward and secondly that Bartimaeus threw off his cloak.</w:t>
      </w: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Jesus didn</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t fight his way through the crowd to reach Bartimaeus, he waited for Bartimaeus to come to him, and this is true for us today, Jesus is waiting but it</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s up to us whether we accept his call and come to Him.</w:t>
      </w: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 xml:space="preserve"> And we read, Bartimaeus got up and threw off his cloak. </w:t>
      </w: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Now as  a beggar he didn</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t have a lot of possessions, his cloak was possibly his most important item, it kept him dry, and warm whilst he sat on the side of the road begging. That he threw it off was almost acknowledging that his old life was done, and his new life was about to begin.</w:t>
      </w: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He no longer needed to be encumbered by his cloak, just as he knew, somehow, that he would be healed and would no longer be a beggar.</w:t>
      </w: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I wonder what happened to Bartimaeus, after he went to Jesus and  received his sight?</w:t>
      </w:r>
    </w:p>
    <w:p>
      <w:pPr>
        <w:pStyle w:val="Default"/>
        <w:spacing w:before="0" w:line="240" w:lineRule="auto"/>
        <w:jc w:val="both"/>
        <w:rPr>
          <w:rFonts w:ascii="Arial" w:cs="Arial" w:hAnsi="Arial" w:eastAsia="Arial"/>
          <w:outline w:val="0"/>
          <w:color w:val="000000"/>
          <w:sz w:val="26"/>
          <w:szCs w:val="26"/>
          <w:u w:color="4a4a4a"/>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 xml:space="preserve">We read </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4a4a4a"/>
          <w:rtl w:val="0"/>
          <w:lang w:val="en-US"/>
          <w14:textFill>
            <w14:solidFill>
              <w14:srgbClr w14:val="000000"/>
            </w14:solidFill>
          </w14:textFill>
        </w:rPr>
        <w:t>Immediately he regained his sight and followed him on the way</w:t>
      </w:r>
      <w:r>
        <w:rPr>
          <w:rFonts w:ascii="Arial" w:hAnsi="Arial" w:hint="default"/>
          <w:outline w:val="0"/>
          <w:color w:val="000000"/>
          <w:sz w:val="26"/>
          <w:szCs w:val="26"/>
          <w:u w:color="4a4a4a"/>
          <w:rtl w:val="0"/>
          <w:lang w:val="en-US"/>
          <w14:textFill>
            <w14:solidFill>
              <w14:srgbClr w14:val="000000"/>
            </w14:solidFill>
          </w14:textFill>
        </w:rPr>
        <w:t>’</w:t>
      </w:r>
      <w:r>
        <w:rPr>
          <w:rFonts w:ascii="Arial" w:hAnsi="Arial"/>
          <w:outline w:val="0"/>
          <w:color w:val="000000"/>
          <w:sz w:val="26"/>
          <w:szCs w:val="26"/>
          <w:u w:color="4a4a4a"/>
          <w:rtl w:val="0"/>
          <w:lang w:val="en-US"/>
          <w14:textFill>
            <w14:solidFill>
              <w14:srgbClr w14:val="000000"/>
            </w14:solidFill>
          </w14:textFill>
        </w:rPr>
        <w:t>.</w:t>
      </w:r>
      <w:r>
        <w:rPr>
          <w:rFonts w:ascii="Arial" w:hAnsi="Arial"/>
          <w:outline w:val="0"/>
          <w:color w:val="000000"/>
          <w:sz w:val="26"/>
          <w:szCs w:val="26"/>
          <w:u w:color="4a4a4a"/>
          <w:rtl w:val="0"/>
          <w:lang w:val="en-US"/>
          <w14:textFill>
            <w14:solidFill>
              <w14:srgbClr w14:val="000000"/>
            </w14:solidFill>
          </w14:textFill>
        </w:rPr>
        <w:t xml:space="preserve"> I wonder if he found the bright sunlight, vivid flowers, and unfamiliar faces around him mesmerising or was he focused purely on following Jesus, and did he follow Jesus all the way to Jerusalem, maybe he was  there when He was crucified. </w:t>
      </w:r>
    </w:p>
    <w:p>
      <w:pPr>
        <w:pStyle w:val="Default"/>
        <w:spacing w:before="0" w:line="240" w:lineRule="auto"/>
        <w:jc w:val="both"/>
        <w:rPr>
          <w:rFonts w:ascii="Arial" w:cs="Arial" w:hAnsi="Arial" w:eastAsia="Arial"/>
          <w:outline w:val="0"/>
          <w:color w:val="000000"/>
          <w:sz w:val="26"/>
          <w:szCs w:val="26"/>
          <w:u w:color="4a4a4a"/>
          <w:lang w:val="en-US"/>
          <w14:textFill>
            <w14:solidFill>
              <w14:srgbClr w14:val="000000"/>
            </w14:solidFill>
          </w14:textFill>
        </w:rPr>
      </w:pPr>
      <w:r>
        <w:rPr>
          <w:rFonts w:ascii="Arial" w:hAnsi="Arial"/>
          <w:outline w:val="0"/>
          <w:color w:val="000000"/>
          <w:sz w:val="26"/>
          <w:szCs w:val="26"/>
          <w:u w:color="4a4a4a"/>
          <w:rtl w:val="0"/>
          <w:lang w:val="en-US"/>
          <w14:textFill>
            <w14:solidFill>
              <w14:srgbClr w14:val="000000"/>
            </w14:solidFill>
          </w14:textFill>
        </w:rPr>
        <w:t>I suppose that we will never know</w:t>
      </w:r>
      <w:r>
        <w:rPr>
          <w:rFonts w:ascii="Arial" w:hAnsi="Arial" w:hint="default"/>
          <w:outline w:val="0"/>
          <w:color w:val="000000"/>
          <w:sz w:val="26"/>
          <w:szCs w:val="26"/>
          <w:u w:color="4a4a4a"/>
          <w:rtl w:val="0"/>
          <w:lang w:val="en-US"/>
          <w14:textFill>
            <w14:solidFill>
              <w14:srgbClr w14:val="000000"/>
            </w14:solidFill>
          </w14:textFill>
        </w:rPr>
        <w:t>…</w:t>
      </w:r>
      <w:r>
        <w:rPr>
          <w:rFonts w:ascii="Arial" w:hAnsi="Arial"/>
          <w:outline w:val="0"/>
          <w:color w:val="000000"/>
          <w:sz w:val="26"/>
          <w:szCs w:val="26"/>
          <w:u w:color="4a4a4a"/>
          <w:rtl w:val="0"/>
          <w:lang w:val="en-US"/>
          <w14:textFill>
            <w14:solidFill>
              <w14:srgbClr w14:val="000000"/>
            </w14:solidFill>
          </w14:textFill>
        </w:rPr>
        <w:t>.</w:t>
      </w: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So, to finish, the challenge to us for this week is to think of Bartimaeus, and as we remember this encounter between him and Jesus, I want us, you, and me, to look into our own hearts</w:t>
      </w:r>
      <w:r>
        <w:rPr>
          <w:rFonts w:ascii="Arial" w:hAnsi="Arial"/>
          <w:outline w:val="0"/>
          <w:color w:val="000000"/>
          <w:sz w:val="26"/>
          <w:szCs w:val="26"/>
          <w:u w:color="000000"/>
          <w:rtl w:val="0"/>
          <w:lang w:val="en-US"/>
          <w14:textFill>
            <w14:solidFill>
              <w14:srgbClr w14:val="000000"/>
            </w14:solidFill>
          </w14:textFill>
        </w:rPr>
        <w:t xml:space="preserve">. </w:t>
      </w: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Let</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s ask God to speak to us, to each one of us,  and help us</w:t>
      </w:r>
      <w:r>
        <w:rPr>
          <w:rFonts w:ascii="Arial" w:hAnsi="Arial"/>
          <w:outline w:val="0"/>
          <w:color w:val="000000"/>
          <w:sz w:val="26"/>
          <w:szCs w:val="26"/>
          <w:u w:color="000000"/>
          <w:rtl w:val="0"/>
          <w:lang w:val="en-US"/>
          <w14:textFill>
            <w14:solidFill>
              <w14:srgbClr w14:val="000000"/>
            </w14:solidFill>
          </w14:textFill>
        </w:rPr>
        <w:t xml:space="preserve"> </w:t>
      </w:r>
      <w:r>
        <w:rPr>
          <w:rFonts w:ascii="Arial" w:hAnsi="Arial"/>
          <w:outline w:val="0"/>
          <w:color w:val="000000"/>
          <w:sz w:val="26"/>
          <w:szCs w:val="26"/>
          <w:u w:color="000000"/>
          <w:rtl w:val="0"/>
          <w:lang w:val="en-US"/>
          <w14:textFill>
            <w14:solidFill>
              <w14:srgbClr w14:val="000000"/>
            </w14:solidFill>
          </w14:textFill>
        </w:rPr>
        <w:t>to see that if we call to Jesus, He will welcome us with open arms.</w:t>
      </w: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p>
    <w:p>
      <w:pPr>
        <w:pStyle w:val="Default"/>
        <w:spacing w:before="0" w:line="240" w:lineRule="auto"/>
        <w:jc w:val="both"/>
        <w:rPr>
          <w:rFonts w:ascii="Arial" w:cs="Arial" w:hAnsi="Arial" w:eastAsia="Arial"/>
          <w:outline w:val="0"/>
          <w:color w:val="000000"/>
          <w:sz w:val="26"/>
          <w:szCs w:val="26"/>
          <w:u w:color="000000"/>
          <w:shd w:val="clear" w:color="auto" w:fill="c0c0c0"/>
          <w:lang w:val="en-US"/>
          <w14:textFill>
            <w14:solidFill>
              <w14:srgbClr w14:val="000000"/>
            </w14:solidFill>
          </w14:textFill>
        </w:rPr>
      </w:pPr>
      <w:r>
        <w:rPr>
          <w:rFonts w:ascii="Arial" w:hAnsi="Arial"/>
          <w:outline w:val="0"/>
          <w:color w:val="000000"/>
          <w:sz w:val="26"/>
          <w:szCs w:val="26"/>
          <w:u w:color="000000"/>
          <w:shd w:val="clear" w:color="auto" w:fill="c0c0c0"/>
          <w:rtl w:val="0"/>
          <w:lang w:val="en-US"/>
          <w14:textFill>
            <w14:solidFill>
              <w14:srgbClr w14:val="000000"/>
            </w14:solidFill>
          </w14:textFill>
        </w:rPr>
        <w:t>I started with a verse from a hymn, and it</w:t>
      </w:r>
      <w:r>
        <w:rPr>
          <w:rFonts w:ascii="Arial" w:hAnsi="Arial" w:hint="default"/>
          <w:outline w:val="0"/>
          <w:color w:val="000000"/>
          <w:sz w:val="26"/>
          <w:szCs w:val="26"/>
          <w:u w:color="000000"/>
          <w:shd w:val="clear" w:color="auto" w:fill="c0c0c0"/>
          <w:rtl w:val="0"/>
          <w:lang w:val="en-US"/>
          <w14:textFill>
            <w14:solidFill>
              <w14:srgbClr w14:val="000000"/>
            </w14:solidFill>
          </w14:textFill>
        </w:rPr>
        <w:t>’</w:t>
      </w:r>
      <w:r>
        <w:rPr>
          <w:rFonts w:ascii="Arial" w:hAnsi="Arial"/>
          <w:outline w:val="0"/>
          <w:color w:val="000000"/>
          <w:sz w:val="26"/>
          <w:szCs w:val="26"/>
          <w:u w:color="000000"/>
          <w:shd w:val="clear" w:color="auto" w:fill="c0c0c0"/>
          <w:rtl w:val="0"/>
          <w:lang w:val="en-US"/>
          <w14:textFill>
            <w14:solidFill>
              <w14:srgbClr w14:val="000000"/>
            </w14:solidFill>
          </w14:textFill>
        </w:rPr>
        <w:t>s apt that I end with one too:</w:t>
      </w:r>
    </w:p>
    <w:p>
      <w:pPr>
        <w:pStyle w:val="Default"/>
        <w:spacing w:before="0" w:line="240" w:lineRule="auto"/>
        <w:jc w:val="both"/>
        <w:rPr>
          <w:rFonts w:ascii="Arial" w:cs="Arial" w:hAnsi="Arial" w:eastAsia="Arial"/>
          <w:outline w:val="0"/>
          <w:color w:val="000000"/>
          <w:sz w:val="26"/>
          <w:szCs w:val="26"/>
          <w:u w:color="000000"/>
          <w:shd w:val="clear" w:color="auto" w:fill="c0c0c0"/>
          <w:lang w:val="en-US"/>
          <w14:textFill>
            <w14:solidFill>
              <w14:srgbClr w14:val="000000"/>
            </w14:solidFill>
          </w14:textFill>
        </w:rPr>
      </w:pPr>
      <w:r>
        <w:rPr>
          <w:rFonts w:ascii="Arial" w:hAnsi="Arial"/>
          <w:outline w:val="0"/>
          <w:color w:val="000000"/>
          <w:sz w:val="26"/>
          <w:szCs w:val="26"/>
          <w:u w:color="000000"/>
          <w:shd w:val="clear" w:color="auto" w:fill="c0c0c0"/>
          <w:rtl w:val="0"/>
          <w:lang w:val="en-US"/>
          <w14:textFill>
            <w14:solidFill>
              <w14:srgbClr w14:val="000000"/>
            </w14:solidFill>
          </w14:textFill>
        </w:rPr>
        <w:t>Lord Jesus,  I pray that you will:</w:t>
      </w:r>
    </w:p>
    <w:p>
      <w:pPr>
        <w:pStyle w:val="Default"/>
        <w:spacing w:before="0" w:line="240" w:lineRule="auto"/>
        <w:jc w:val="both"/>
        <w:rPr>
          <w:rFonts w:ascii="Arial" w:cs="Arial" w:hAnsi="Arial" w:eastAsia="Arial"/>
          <w:outline w:val="0"/>
          <w:color w:val="000000"/>
          <w:sz w:val="26"/>
          <w:szCs w:val="26"/>
          <w:u w:color="000000"/>
          <w:shd w:val="clear" w:color="auto" w:fill="c0c0c0"/>
          <w:lang w:val="en-US"/>
          <w14:textFill>
            <w14:solidFill>
              <w14:srgbClr w14:val="000000"/>
            </w14:solidFill>
          </w14:textFill>
        </w:rPr>
      </w:pPr>
    </w:p>
    <w:p>
      <w:pPr>
        <w:pStyle w:val="Default"/>
        <w:numPr>
          <w:ilvl w:val="0"/>
          <w:numId w:val="4"/>
        </w:numPr>
        <w:bidi w:val="0"/>
        <w:spacing w:before="0" w:line="240" w:lineRule="auto"/>
        <w:ind w:right="0"/>
        <w:jc w:val="left"/>
        <w:rPr>
          <w:rFonts w:ascii="Arial" w:hAnsi="Arial"/>
          <w:sz w:val="26"/>
          <w:szCs w:val="26"/>
          <w:rtl w:val="0"/>
          <w:lang w:val="en-US"/>
        </w:rPr>
      </w:pPr>
      <w:r>
        <w:rPr>
          <w:rFonts w:ascii="Arial" w:hAnsi="Arial"/>
          <w:outline w:val="0"/>
          <w:color w:val="000000"/>
          <w:sz w:val="26"/>
          <w:szCs w:val="26"/>
          <w:u w:color="000000"/>
          <w:shd w:val="clear" w:color="auto" w:fill="fefffe"/>
          <w:rtl w:val="0"/>
          <w:lang w:val="en-US"/>
          <w14:textFill>
            <w14:solidFill>
              <w14:srgbClr w14:val="000000"/>
            </w14:solidFill>
          </w14:textFill>
        </w:rPr>
        <w:t xml:space="preserve">Take my will and make it thine; </w:t>
      </w:r>
    </w:p>
    <w:p>
      <w:pPr>
        <w:pStyle w:val="Default"/>
        <w:numPr>
          <w:ilvl w:val="0"/>
          <w:numId w:val="4"/>
        </w:numPr>
        <w:bidi w:val="0"/>
        <w:spacing w:before="0" w:line="240" w:lineRule="auto"/>
        <w:ind w:right="0"/>
        <w:jc w:val="left"/>
        <w:rPr>
          <w:rFonts w:ascii="Arial" w:hAnsi="Arial"/>
          <w:sz w:val="26"/>
          <w:szCs w:val="26"/>
          <w:rtl w:val="0"/>
          <w:lang w:val="en-US"/>
        </w:rPr>
      </w:pPr>
      <w:r>
        <w:rPr>
          <w:rFonts w:ascii="Arial" w:hAnsi="Arial"/>
          <w:outline w:val="0"/>
          <w:color w:val="000000"/>
          <w:sz w:val="26"/>
          <w:szCs w:val="26"/>
          <w:u w:color="000000"/>
          <w:shd w:val="clear" w:color="auto" w:fill="fefffe"/>
          <w:rtl w:val="0"/>
          <w:lang w:val="en-US"/>
          <w14:textFill>
            <w14:solidFill>
              <w14:srgbClr w14:val="000000"/>
            </w14:solidFill>
          </w14:textFill>
        </w:rPr>
        <w:t xml:space="preserve">it shall be no longer mine. </w:t>
      </w:r>
    </w:p>
    <w:p>
      <w:pPr>
        <w:pStyle w:val="Default"/>
        <w:numPr>
          <w:ilvl w:val="0"/>
          <w:numId w:val="4"/>
        </w:numPr>
        <w:bidi w:val="0"/>
        <w:spacing w:before="0" w:line="240" w:lineRule="auto"/>
        <w:ind w:right="0"/>
        <w:jc w:val="left"/>
        <w:rPr>
          <w:rFonts w:ascii="Arial" w:hAnsi="Arial"/>
          <w:sz w:val="26"/>
          <w:szCs w:val="26"/>
          <w:rtl w:val="0"/>
          <w:lang w:val="en-US"/>
        </w:rPr>
      </w:pPr>
      <w:r>
        <w:rPr>
          <w:rFonts w:ascii="Arial" w:hAnsi="Arial"/>
          <w:outline w:val="0"/>
          <w:color w:val="000000"/>
          <w:sz w:val="26"/>
          <w:szCs w:val="26"/>
          <w:u w:color="000000"/>
          <w:shd w:val="clear" w:color="auto" w:fill="fefffe"/>
          <w:rtl w:val="0"/>
          <w:lang w:val="en-US"/>
          <w14:textFill>
            <w14:solidFill>
              <w14:srgbClr w14:val="000000"/>
            </w14:solidFill>
          </w14:textFill>
        </w:rPr>
        <w:t xml:space="preserve">take my heart, it is thine own; </w:t>
      </w:r>
    </w:p>
    <w:p>
      <w:pPr>
        <w:pStyle w:val="Default"/>
        <w:numPr>
          <w:ilvl w:val="0"/>
          <w:numId w:val="4"/>
        </w:numPr>
        <w:bidi w:val="0"/>
        <w:spacing w:before="0" w:line="240" w:lineRule="auto"/>
        <w:ind w:right="0"/>
        <w:jc w:val="left"/>
        <w:rPr>
          <w:sz w:val="26"/>
          <w:szCs w:val="26"/>
          <w:rtl w:val="0"/>
          <w:lang w:val="en-US"/>
        </w:rPr>
      </w:pPr>
      <w:r>
        <w:rPr>
          <w:rFonts w:ascii="Arial" w:hAnsi="Arial"/>
          <w:outline w:val="0"/>
          <w:color w:val="000000"/>
          <w:sz w:val="26"/>
          <w:szCs w:val="26"/>
          <w:u w:color="000000"/>
          <w:shd w:val="clear" w:color="auto" w:fill="fefffe"/>
          <w:rtl w:val="0"/>
          <w:lang w:val="en-US"/>
          <w14:textFill>
            <w14:solidFill>
              <w14:srgbClr w14:val="000000"/>
            </w14:solidFill>
          </w14:textFill>
        </w:rPr>
        <w:t>it shall be thy royal throne.</w:t>
      </w:r>
    </w:p>
    <w:p>
      <w:pPr>
        <w:pStyle w:val="Default"/>
        <w:spacing w:before="0" w:line="240" w:lineRule="auto"/>
        <w:jc w:val="both"/>
        <w:rPr>
          <w:rFonts w:ascii="Arial" w:cs="Arial" w:hAnsi="Arial" w:eastAsia="Arial"/>
          <w:outline w:val="0"/>
          <w:color w:val="000000"/>
          <w:sz w:val="26"/>
          <w:szCs w:val="26"/>
          <w:u w:color="000000"/>
          <w14:textFill>
            <w14:solidFill>
              <w14:srgbClr w14:val="000000"/>
            </w14:solidFill>
          </w14:textFill>
        </w:rPr>
      </w:pPr>
    </w:p>
    <w:p>
      <w:pPr>
        <w:pStyle w:val="Default"/>
        <w:spacing w:before="0" w:line="240" w:lineRule="auto"/>
        <w:jc w:val="both"/>
        <w:rPr>
          <w:rFonts w:ascii="Arial" w:cs="Arial" w:hAnsi="Arial" w:eastAsia="Arial"/>
          <w:outline w:val="0"/>
          <w:color w:val="000000"/>
          <w:sz w:val="26"/>
          <w:szCs w:val="26"/>
          <w:u w:color="000000"/>
          <w:lang w:val="en-US"/>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Amen</w:t>
      </w:r>
    </w:p>
    <w:p>
      <w:pPr>
        <w:pStyle w:val="Default"/>
        <w:spacing w:before="0" w:line="240" w:lineRule="auto"/>
        <w:jc w:val="both"/>
        <w:rPr>
          <w:rFonts w:ascii="Arial" w:cs="Arial" w:hAnsi="Arial" w:eastAsia="Arial"/>
          <w:sz w:val="28"/>
          <w:szCs w:val="28"/>
          <w:u w:color="000000"/>
          <w:lang w:val="en-US"/>
        </w:rPr>
      </w:pPr>
    </w:p>
    <w:p>
      <w:pPr>
        <w:pStyle w:val="Default"/>
        <w:spacing w:before="0" w:line="240" w:lineRule="auto"/>
        <w:jc w:val="both"/>
        <w:rPr>
          <w:rFonts w:ascii="Arial" w:cs="Arial" w:hAnsi="Arial" w:eastAsia="Arial"/>
          <w:sz w:val="28"/>
          <w:szCs w:val="28"/>
          <w:u w:color="000000"/>
          <w:lang w:val="en-US"/>
        </w:rPr>
      </w:pPr>
    </w:p>
    <w:p>
      <w:pPr>
        <w:pStyle w:val="Default"/>
        <w:spacing w:before="0" w:line="240" w:lineRule="auto"/>
        <w:jc w:val="both"/>
      </w:pPr>
      <w:r>
        <w:rPr>
          <w:rFonts w:ascii="Arial" w:hAnsi="Arial"/>
          <w:sz w:val="16"/>
          <w:szCs w:val="16"/>
          <w:u w:color="000000"/>
          <w:rtl w:val="0"/>
          <w:lang w:val="en-US"/>
        </w:rPr>
        <w:t>1259 words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2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8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54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